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35A" w:rsidRDefault="003A635A"/>
    <w:p w:rsidR="002355F2" w:rsidRDefault="00EA6ABF">
      <w:r>
        <w:rPr>
          <w:noProof/>
          <w:lang w:eastAsia="ru-RU"/>
        </w:rPr>
        <w:drawing>
          <wp:anchor distT="0" distB="0" distL="114300" distR="114300" simplePos="0" relativeHeight="251659264" behindDoc="1" locked="0" layoutInCell="1" allowOverlap="1" wp14:anchorId="404768A2" wp14:editId="0E85D2AA">
            <wp:simplePos x="0" y="0"/>
            <wp:positionH relativeFrom="column">
              <wp:posOffset>-809791</wp:posOffset>
            </wp:positionH>
            <wp:positionV relativeFrom="paragraph">
              <wp:posOffset>77360</wp:posOffset>
            </wp:positionV>
            <wp:extent cx="6874519" cy="7211833"/>
            <wp:effectExtent l="0" t="0" r="2540" b="8255"/>
            <wp:wrapNone/>
            <wp:docPr id="1" name="Рисунок 1" descr="&amp;Tcy;&amp;ocy;&amp;pcy;&amp;tcy;&amp;ucy;&amp;ncy;&amp;ocy;&amp;vcy; &amp;Icy;.&amp;Scy;.: &amp;Vcy; &amp;icy;&amp;gcy;&amp;rcy;&amp;iecy; &amp;mcy;&amp;ycy; &amp;ucy;&amp;chcy;&amp;icy;&amp;mcy; &amp;pcy;&amp;rcy;&amp;acy;&amp;vcy;&amp;icy;&amp;lcy;&amp;acy; &amp;dcy;&amp;ocy;&amp;rcy;&amp;ocy;&amp;zhcy;&amp;ncy;&amp;ocy;&amp;gcy;&amp;ocy; &amp;dcy;&amp;vcy;&amp;icy;&amp;zhcy;&amp;iecy;&amp;ncy;&amp;icy;&amp;y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p;Tcy;&amp;ocy;&amp;pcy;&amp;tcy;&amp;ucy;&amp;ncy;&amp;ocy;&amp;vcy; &amp;Icy;.&amp;Scy;.: &amp;Vcy; &amp;icy;&amp;gcy;&amp;rcy;&amp;iecy; &amp;mcy;&amp;ycy; &amp;ucy;&amp;chcy;&amp;icy;&amp;mcy; &amp;pcy;&amp;rcy;&amp;acy;&amp;vcy;&amp;icy;&amp;lcy;&amp;acy; &amp;dcy;&amp;ocy;&amp;rcy;&amp;ocy;&amp;zhcy;&amp;ncy;&amp;ocy;&amp;gcy;&amp;ocy; &amp;dcy;&amp;vcy;&amp;icy;&amp;zhcy;&amp;iecy;&amp;ncy;&amp;icy;&amp;yac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77685" cy="721515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25D65" w:rsidRDefault="00125D65"/>
    <w:p w:rsidR="00125D65" w:rsidRPr="00EA6ABF" w:rsidRDefault="00125D65" w:rsidP="00125D65">
      <w:pPr>
        <w:jc w:val="center"/>
        <w:rPr>
          <w:b/>
          <w:sz w:val="144"/>
          <w:szCs w:val="144"/>
        </w:rPr>
      </w:pPr>
      <w:r w:rsidRPr="00EA6ABF">
        <w:rPr>
          <w:b/>
          <w:sz w:val="144"/>
          <w:szCs w:val="144"/>
        </w:rPr>
        <w:t>«Наш друг – светофор»</w:t>
      </w:r>
    </w:p>
    <w:p w:rsidR="00125D65" w:rsidRDefault="00125D65" w:rsidP="00125D65">
      <w:pPr>
        <w:jc w:val="center"/>
      </w:pPr>
    </w:p>
    <w:p w:rsidR="00125D65" w:rsidRDefault="00125D65"/>
    <w:p w:rsidR="00125D65" w:rsidRDefault="00125D65"/>
    <w:p w:rsidR="00125D65" w:rsidRDefault="00125D65"/>
    <w:p w:rsidR="00125D65" w:rsidRDefault="00125D65"/>
    <w:p w:rsidR="00125D65" w:rsidRDefault="00125D65"/>
    <w:p w:rsidR="00125D65" w:rsidRDefault="00125D65"/>
    <w:p w:rsidR="00125D65" w:rsidRDefault="00125D65"/>
    <w:p w:rsidR="00125D65" w:rsidRDefault="00125D65"/>
    <w:p w:rsidR="00125D65" w:rsidRDefault="00125D65"/>
    <w:p w:rsidR="00125D65" w:rsidRDefault="00125D65"/>
    <w:p w:rsidR="00D24B6C" w:rsidRPr="00894953" w:rsidRDefault="00125D65" w:rsidP="00D24B6C">
      <w:pPr>
        <w:spacing w:after="0" w:line="240" w:lineRule="auto"/>
        <w:contextualSpacing/>
        <w:jc w:val="both"/>
        <w:rPr>
          <w:sz w:val="28"/>
          <w:szCs w:val="28"/>
        </w:rPr>
      </w:pPr>
      <w:r>
        <w:rPr>
          <w:sz w:val="28"/>
          <w:szCs w:val="28"/>
        </w:rPr>
        <w:t xml:space="preserve">        </w:t>
      </w:r>
    </w:p>
    <w:p w:rsidR="00D24B6C" w:rsidRPr="00894953" w:rsidRDefault="00D24B6C" w:rsidP="00D24B6C">
      <w:pPr>
        <w:spacing w:after="0" w:line="240" w:lineRule="auto"/>
        <w:contextualSpacing/>
        <w:jc w:val="both"/>
        <w:rPr>
          <w:sz w:val="28"/>
          <w:szCs w:val="28"/>
        </w:rPr>
      </w:pPr>
    </w:p>
    <w:p w:rsidR="00D24B6C" w:rsidRPr="00FD3D54" w:rsidRDefault="00D24B6C" w:rsidP="00FD3D54">
      <w:pPr>
        <w:spacing w:after="0" w:line="240" w:lineRule="auto"/>
        <w:contextualSpacing/>
        <w:jc w:val="center"/>
        <w:rPr>
          <w:b/>
          <w:color w:val="FF0000"/>
          <w:sz w:val="28"/>
          <w:szCs w:val="28"/>
        </w:rPr>
      </w:pPr>
      <w:r w:rsidRPr="00FD3D54">
        <w:rPr>
          <w:b/>
          <w:color w:val="FF0000"/>
          <w:sz w:val="28"/>
          <w:szCs w:val="28"/>
        </w:rPr>
        <w:t>Изготовление макета светофора из бросового материала</w:t>
      </w:r>
    </w:p>
    <w:p w:rsidR="00FD3D54" w:rsidRPr="00FD3D54" w:rsidRDefault="00FD3D54" w:rsidP="00FD3D54">
      <w:pPr>
        <w:spacing w:after="0" w:line="240" w:lineRule="auto"/>
        <w:contextualSpacing/>
        <w:jc w:val="center"/>
        <w:rPr>
          <w:b/>
          <w:sz w:val="28"/>
          <w:szCs w:val="28"/>
        </w:rPr>
      </w:pPr>
    </w:p>
    <w:p w:rsidR="00D24B6C" w:rsidRPr="00FD3D54" w:rsidRDefault="00D24B6C" w:rsidP="00D24B6C">
      <w:pPr>
        <w:spacing w:after="0" w:line="240" w:lineRule="auto"/>
        <w:contextualSpacing/>
        <w:jc w:val="both"/>
        <w:rPr>
          <w:sz w:val="28"/>
          <w:szCs w:val="28"/>
        </w:rPr>
      </w:pPr>
      <w:r w:rsidRPr="00FD3D54">
        <w:rPr>
          <w:sz w:val="28"/>
          <w:szCs w:val="28"/>
        </w:rPr>
        <w:t>Цель: уточнять представления о сигналах светофора, о транспортном и пешеходном светофорах, закреплять знания правил перехода проезжей части.</w:t>
      </w:r>
      <w:r w:rsidR="00FD3D54">
        <w:rPr>
          <w:sz w:val="28"/>
          <w:szCs w:val="28"/>
        </w:rPr>
        <w:t xml:space="preserve"> Закреплять умение самостоятельно анализировать объект в процессе конструирования; совершенствовать технику вырезания ножницами.</w:t>
      </w:r>
    </w:p>
    <w:p w:rsidR="00EA6ABF" w:rsidRDefault="00EA6ABF" w:rsidP="00125D65">
      <w:pPr>
        <w:spacing w:after="0" w:line="240" w:lineRule="auto"/>
        <w:contextualSpacing/>
        <w:jc w:val="both"/>
        <w:rPr>
          <w:sz w:val="28"/>
          <w:szCs w:val="28"/>
        </w:rPr>
      </w:pPr>
    </w:p>
    <w:p w:rsidR="00FD3D54" w:rsidRDefault="002C064E" w:rsidP="00FD3D54">
      <w:pPr>
        <w:jc w:val="right"/>
        <w:rPr>
          <w:b/>
        </w:rPr>
      </w:pPr>
      <w:r>
        <w:rPr>
          <w:b/>
        </w:rPr>
        <w:t xml:space="preserve">Старшая группа </w:t>
      </w:r>
      <w:bookmarkStart w:id="0" w:name="_GoBack"/>
      <w:bookmarkEnd w:id="0"/>
      <w:r w:rsidR="00EA6ABF" w:rsidRPr="00EA6ABF">
        <w:rPr>
          <w:b/>
        </w:rPr>
        <w:t>«Росток»</w:t>
      </w:r>
    </w:p>
    <w:p w:rsidR="00EA6ABF" w:rsidRPr="00EA6ABF" w:rsidRDefault="00EA6ABF" w:rsidP="00FD3D54">
      <w:pPr>
        <w:jc w:val="right"/>
        <w:rPr>
          <w:b/>
        </w:rPr>
      </w:pPr>
      <w:r w:rsidRPr="00EA6ABF">
        <w:rPr>
          <w:b/>
        </w:rPr>
        <w:t>Воспитатель Самойлова Р.Ш.</w:t>
      </w:r>
    </w:p>
    <w:p w:rsidR="00EA6ABF" w:rsidRDefault="00EA6ABF" w:rsidP="00125D65">
      <w:pPr>
        <w:spacing w:after="0" w:line="240" w:lineRule="auto"/>
        <w:contextualSpacing/>
        <w:jc w:val="both"/>
        <w:rPr>
          <w:sz w:val="28"/>
          <w:szCs w:val="28"/>
        </w:rPr>
      </w:pPr>
    </w:p>
    <w:p w:rsidR="00EA6ABF" w:rsidRDefault="00EA6ABF" w:rsidP="00125D65">
      <w:pPr>
        <w:spacing w:after="0" w:line="240" w:lineRule="auto"/>
        <w:contextualSpacing/>
        <w:jc w:val="both"/>
        <w:rPr>
          <w:sz w:val="28"/>
          <w:szCs w:val="28"/>
        </w:rPr>
      </w:pPr>
    </w:p>
    <w:p w:rsidR="00125D65" w:rsidRPr="00130424" w:rsidRDefault="00EA6ABF" w:rsidP="00125D65">
      <w:pPr>
        <w:spacing w:after="0" w:line="240" w:lineRule="auto"/>
        <w:contextualSpacing/>
        <w:jc w:val="both"/>
        <w:rPr>
          <w:sz w:val="32"/>
          <w:szCs w:val="32"/>
        </w:rPr>
      </w:pPr>
      <w:r w:rsidRPr="00130424">
        <w:rPr>
          <w:sz w:val="32"/>
          <w:szCs w:val="32"/>
        </w:rPr>
        <w:t xml:space="preserve">     </w:t>
      </w:r>
      <w:r w:rsidR="00125D65" w:rsidRPr="00130424">
        <w:rPr>
          <w:sz w:val="32"/>
          <w:szCs w:val="32"/>
        </w:rPr>
        <w:t xml:space="preserve"> </w:t>
      </w:r>
      <w:r w:rsidR="00125D65" w:rsidRPr="00125D65">
        <w:rPr>
          <w:sz w:val="32"/>
          <w:szCs w:val="32"/>
        </w:rPr>
        <w:t xml:space="preserve">Из года в год увеличивается поток автомобилей, а вместе с ним растет число дорожно-транспортных происшествий. Ежегодно на дорогах нашей страны гибнут десятки детей, более тысячи получают серьезные травмы. Часто это происходит потому, что дети не знают правил дорожной безопасности или нарушают их, не осознавая трагических последствий своей беспечности. </w:t>
      </w:r>
      <w:r w:rsidR="00125D65" w:rsidRPr="00125D65">
        <w:rPr>
          <w:sz w:val="32"/>
          <w:szCs w:val="32"/>
        </w:rPr>
        <w:br/>
      </w:r>
      <w:r w:rsidR="00125D65" w:rsidRPr="00130424">
        <w:rPr>
          <w:sz w:val="32"/>
          <w:szCs w:val="32"/>
        </w:rPr>
        <w:t xml:space="preserve">         </w:t>
      </w:r>
      <w:r w:rsidR="00125D65" w:rsidRPr="00125D65">
        <w:rPr>
          <w:sz w:val="32"/>
          <w:szCs w:val="32"/>
        </w:rPr>
        <w:t xml:space="preserve">Необходимо с дошкольного возраста формировать у детей навыки безопасного поведения на дорогах, воспитывать законопослушного гражданина. </w:t>
      </w:r>
    </w:p>
    <w:p w:rsidR="00125D65" w:rsidRPr="00125D65" w:rsidRDefault="00125D65" w:rsidP="00125D65">
      <w:pPr>
        <w:spacing w:after="0" w:line="240" w:lineRule="auto"/>
        <w:contextualSpacing/>
        <w:jc w:val="both"/>
        <w:rPr>
          <w:sz w:val="32"/>
          <w:szCs w:val="32"/>
        </w:rPr>
      </w:pPr>
      <w:r w:rsidRPr="00130424">
        <w:rPr>
          <w:sz w:val="32"/>
          <w:szCs w:val="32"/>
        </w:rPr>
        <w:t xml:space="preserve">        </w:t>
      </w:r>
      <w:r w:rsidRPr="00125D65">
        <w:rPr>
          <w:sz w:val="32"/>
          <w:szCs w:val="32"/>
        </w:rPr>
        <w:t>Поделки на тему дорожного движения помогут малышам выучить нужные и важные в жизни правила и с успехом применять их на практике. Конечно, можно просто все рассказать на словах или показать картинки в книжке. Но куда более интересно и познавательно для малыша, используя предметы и игрушки для моделирования, проиграть саму ситуацию и почувствовать себя ее соучастником.</w:t>
      </w:r>
    </w:p>
    <w:p w:rsidR="00125D65" w:rsidRPr="00130424" w:rsidRDefault="00125D65" w:rsidP="00125D65">
      <w:pPr>
        <w:spacing w:after="0" w:line="240" w:lineRule="auto"/>
        <w:contextualSpacing/>
        <w:jc w:val="both"/>
        <w:rPr>
          <w:sz w:val="32"/>
          <w:szCs w:val="32"/>
        </w:rPr>
      </w:pPr>
      <w:r w:rsidRPr="00130424">
        <w:rPr>
          <w:sz w:val="32"/>
          <w:szCs w:val="32"/>
        </w:rPr>
        <w:t xml:space="preserve">            Практически каждый день мы выбрасываем в больших количествах пластиковые бутылки, одноразовую посуду, упаковки от продуктов, всевозможные коробки, трубочки, бутылочные пробки и др. Ненужные вещи, от которых мы стремимся избавиться как можно скорее, несут в себе множество возможностей для творчества.</w:t>
      </w:r>
    </w:p>
    <w:p w:rsidR="00125D65" w:rsidRPr="00130424" w:rsidRDefault="006873B5" w:rsidP="00125D65">
      <w:pPr>
        <w:spacing w:after="0" w:line="240" w:lineRule="auto"/>
        <w:contextualSpacing/>
        <w:jc w:val="both"/>
        <w:rPr>
          <w:sz w:val="32"/>
          <w:szCs w:val="32"/>
        </w:rPr>
      </w:pPr>
      <w:r w:rsidRPr="00130424">
        <w:rPr>
          <w:noProof/>
          <w:sz w:val="32"/>
          <w:szCs w:val="32"/>
          <w:lang w:eastAsia="ru-RU"/>
        </w:rPr>
        <w:drawing>
          <wp:anchor distT="0" distB="0" distL="114300" distR="114300" simplePos="0" relativeHeight="251658240" behindDoc="1" locked="0" layoutInCell="1" allowOverlap="1" wp14:anchorId="18613DA9" wp14:editId="65872D78">
            <wp:simplePos x="0" y="0"/>
            <wp:positionH relativeFrom="column">
              <wp:posOffset>2853690</wp:posOffset>
            </wp:positionH>
            <wp:positionV relativeFrom="paragraph">
              <wp:posOffset>123190</wp:posOffset>
            </wp:positionV>
            <wp:extent cx="3299460" cy="2663190"/>
            <wp:effectExtent l="0" t="0" r="0" b="3810"/>
            <wp:wrapTight wrapText="bothSides">
              <wp:wrapPolygon edited="0">
                <wp:start x="0" y="0"/>
                <wp:lineTo x="0" y="21476"/>
                <wp:lineTo x="21450" y="21476"/>
                <wp:lineTo x="21450" y="0"/>
                <wp:lineTo x="0" y="0"/>
              </wp:wrapPolygon>
            </wp:wrapTight>
            <wp:docPr id="5" name="Рисунок 5" descr="C:\Users\Ramziya\Desktop\Videos\Фото-0009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amziya\Desktop\Videos\Фото-0009а.jpg"/>
                    <pic:cNvPicPr>
                      <a:picLocks noChangeAspect="1" noChangeArrowheads="1"/>
                    </pic:cNvPicPr>
                  </pic:nvPicPr>
                  <pic:blipFill rotWithShape="1">
                    <a:blip r:embed="rId6">
                      <a:extLst>
                        <a:ext uri="{28A0092B-C50C-407E-A947-70E740481C1C}">
                          <a14:useLocalDpi xmlns:a14="http://schemas.microsoft.com/office/drawing/2010/main" val="0"/>
                        </a:ext>
                      </a:extLst>
                    </a:blip>
                    <a:srcRect l="13505" t="11944" r="31002" b="28341"/>
                    <a:stretch/>
                  </pic:blipFill>
                  <pic:spPr bwMode="auto">
                    <a:xfrm>
                      <a:off x="0" y="0"/>
                      <a:ext cx="3299460" cy="26631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94953" w:rsidRPr="00894953">
        <w:rPr>
          <w:sz w:val="32"/>
          <w:szCs w:val="32"/>
        </w:rPr>
        <w:t xml:space="preserve">           </w:t>
      </w:r>
      <w:r w:rsidRPr="00130424">
        <w:rPr>
          <w:sz w:val="32"/>
          <w:szCs w:val="32"/>
        </w:rPr>
        <w:t>Для конструирования мы взяли вот такие коробочки от сока. Их аккуратно обклеивали бумагой черного цвета.</w:t>
      </w:r>
    </w:p>
    <w:p w:rsidR="00383285" w:rsidRPr="006873B5" w:rsidRDefault="00383285" w:rsidP="00125D65">
      <w:pPr>
        <w:spacing w:after="0" w:line="240" w:lineRule="auto"/>
        <w:contextualSpacing/>
        <w:jc w:val="both"/>
        <w:rPr>
          <w:sz w:val="28"/>
          <w:szCs w:val="28"/>
        </w:rPr>
      </w:pPr>
    </w:p>
    <w:p w:rsidR="00383285" w:rsidRDefault="00383285" w:rsidP="00125D65">
      <w:pPr>
        <w:spacing w:after="0" w:line="240" w:lineRule="auto"/>
        <w:contextualSpacing/>
        <w:jc w:val="both"/>
      </w:pPr>
    </w:p>
    <w:p w:rsidR="00383285" w:rsidRDefault="00383285" w:rsidP="00125D65">
      <w:pPr>
        <w:spacing w:after="0" w:line="240" w:lineRule="auto"/>
        <w:contextualSpacing/>
        <w:jc w:val="both"/>
      </w:pPr>
    </w:p>
    <w:p w:rsidR="00383285" w:rsidRDefault="00383285" w:rsidP="00125D65">
      <w:pPr>
        <w:spacing w:after="0" w:line="240" w:lineRule="auto"/>
        <w:contextualSpacing/>
        <w:jc w:val="both"/>
      </w:pPr>
    </w:p>
    <w:p w:rsidR="00383285" w:rsidRDefault="00383285" w:rsidP="00125D65">
      <w:pPr>
        <w:spacing w:after="0" w:line="240" w:lineRule="auto"/>
        <w:contextualSpacing/>
        <w:jc w:val="both"/>
      </w:pPr>
    </w:p>
    <w:p w:rsidR="00383285" w:rsidRDefault="00383285" w:rsidP="00125D65">
      <w:pPr>
        <w:spacing w:after="0" w:line="240" w:lineRule="auto"/>
        <w:contextualSpacing/>
        <w:jc w:val="both"/>
      </w:pPr>
    </w:p>
    <w:p w:rsidR="00383285" w:rsidRDefault="00383285" w:rsidP="00125D65">
      <w:pPr>
        <w:spacing w:after="0" w:line="240" w:lineRule="auto"/>
        <w:contextualSpacing/>
        <w:jc w:val="both"/>
      </w:pPr>
    </w:p>
    <w:p w:rsidR="00383285" w:rsidRDefault="00383285" w:rsidP="00125D65">
      <w:pPr>
        <w:spacing w:after="0" w:line="240" w:lineRule="auto"/>
        <w:contextualSpacing/>
        <w:jc w:val="both"/>
      </w:pPr>
    </w:p>
    <w:p w:rsidR="00383285" w:rsidRDefault="00383285" w:rsidP="00125D65">
      <w:pPr>
        <w:spacing w:after="0" w:line="240" w:lineRule="auto"/>
        <w:contextualSpacing/>
        <w:jc w:val="both"/>
      </w:pPr>
    </w:p>
    <w:p w:rsidR="00383285" w:rsidRDefault="00383285" w:rsidP="00125D65">
      <w:pPr>
        <w:spacing w:after="0" w:line="240" w:lineRule="auto"/>
        <w:contextualSpacing/>
        <w:jc w:val="both"/>
      </w:pPr>
    </w:p>
    <w:p w:rsidR="00383285" w:rsidRDefault="00383285" w:rsidP="00125D65">
      <w:pPr>
        <w:spacing w:after="0" w:line="240" w:lineRule="auto"/>
        <w:contextualSpacing/>
        <w:jc w:val="both"/>
      </w:pPr>
    </w:p>
    <w:p w:rsidR="00383285" w:rsidRDefault="00383285" w:rsidP="00125D65">
      <w:pPr>
        <w:spacing w:after="0" w:line="240" w:lineRule="auto"/>
        <w:contextualSpacing/>
        <w:jc w:val="both"/>
      </w:pPr>
    </w:p>
    <w:p w:rsidR="00383285" w:rsidRDefault="00383285" w:rsidP="00125D65">
      <w:pPr>
        <w:spacing w:after="0" w:line="240" w:lineRule="auto"/>
        <w:contextualSpacing/>
        <w:jc w:val="both"/>
      </w:pPr>
    </w:p>
    <w:p w:rsidR="00383285" w:rsidRDefault="00383285" w:rsidP="00125D65">
      <w:pPr>
        <w:spacing w:after="0" w:line="240" w:lineRule="auto"/>
        <w:contextualSpacing/>
        <w:jc w:val="both"/>
      </w:pPr>
    </w:p>
    <w:p w:rsidR="00383285" w:rsidRDefault="00383285" w:rsidP="00125D65">
      <w:pPr>
        <w:spacing w:after="0" w:line="240" w:lineRule="auto"/>
        <w:contextualSpacing/>
        <w:jc w:val="both"/>
      </w:pPr>
    </w:p>
    <w:p w:rsidR="00383285" w:rsidRDefault="00383285" w:rsidP="00125D65">
      <w:pPr>
        <w:spacing w:after="0" w:line="240" w:lineRule="auto"/>
        <w:contextualSpacing/>
        <w:jc w:val="both"/>
      </w:pPr>
      <w:r>
        <w:rPr>
          <w:noProof/>
          <w:lang w:eastAsia="ru-RU"/>
        </w:rPr>
        <w:lastRenderedPageBreak/>
        <w:drawing>
          <wp:inline distT="0" distB="0" distL="0" distR="0">
            <wp:extent cx="5946336" cy="4055165"/>
            <wp:effectExtent l="0" t="0" r="0" b="2540"/>
            <wp:docPr id="6" name="Рисунок 6" descr="C:\Users\Ramziya\Desktop\Videos\Фото-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amziya\Desktop\Videos\Фото-0001.jpg"/>
                    <pic:cNvPicPr>
                      <a:picLocks noChangeAspect="1" noChangeArrowheads="1"/>
                    </pic:cNvPicPr>
                  </pic:nvPicPr>
                  <pic:blipFill rotWithShape="1">
                    <a:blip r:embed="rId7">
                      <a:extLst>
                        <a:ext uri="{28A0092B-C50C-407E-A947-70E740481C1C}">
                          <a14:useLocalDpi xmlns:a14="http://schemas.microsoft.com/office/drawing/2010/main" val="0"/>
                        </a:ext>
                      </a:extLst>
                    </a:blip>
                    <a:srcRect t="9091"/>
                    <a:stretch/>
                  </pic:blipFill>
                  <pic:spPr bwMode="auto">
                    <a:xfrm>
                      <a:off x="0" y="0"/>
                      <a:ext cx="5940425" cy="4051134"/>
                    </a:xfrm>
                    <a:prstGeom prst="rect">
                      <a:avLst/>
                    </a:prstGeom>
                    <a:noFill/>
                    <a:ln>
                      <a:noFill/>
                    </a:ln>
                    <a:extLst>
                      <a:ext uri="{53640926-AAD7-44D8-BBD7-CCE9431645EC}">
                        <a14:shadowObscured xmlns:a14="http://schemas.microsoft.com/office/drawing/2010/main"/>
                      </a:ext>
                    </a:extLst>
                  </pic:spPr>
                </pic:pic>
              </a:graphicData>
            </a:graphic>
          </wp:inline>
        </w:drawing>
      </w:r>
    </w:p>
    <w:p w:rsidR="00383285" w:rsidRDefault="00383285" w:rsidP="00125D65">
      <w:pPr>
        <w:spacing w:after="0" w:line="240" w:lineRule="auto"/>
        <w:contextualSpacing/>
        <w:jc w:val="both"/>
      </w:pPr>
    </w:p>
    <w:p w:rsidR="00383285" w:rsidRPr="006873B5" w:rsidRDefault="00383285" w:rsidP="00125D65">
      <w:pPr>
        <w:spacing w:after="0" w:line="240" w:lineRule="auto"/>
        <w:contextualSpacing/>
        <w:jc w:val="both"/>
        <w:rPr>
          <w:sz w:val="32"/>
          <w:szCs w:val="32"/>
        </w:rPr>
      </w:pPr>
      <w:r w:rsidRPr="006873B5">
        <w:rPr>
          <w:sz w:val="32"/>
          <w:szCs w:val="32"/>
        </w:rPr>
        <w:t xml:space="preserve">       Вот как мы умеем работать ножницами. Из квадратиков вырезаем кружочки для сигнала светофора.</w:t>
      </w:r>
    </w:p>
    <w:p w:rsidR="00383285" w:rsidRDefault="00383285" w:rsidP="00125D65">
      <w:pPr>
        <w:spacing w:after="0" w:line="240" w:lineRule="auto"/>
        <w:contextualSpacing/>
        <w:jc w:val="both"/>
      </w:pPr>
    </w:p>
    <w:p w:rsidR="00383285" w:rsidRDefault="00383285">
      <w:pPr>
        <w:spacing w:after="0" w:line="240" w:lineRule="auto"/>
        <w:contextualSpacing/>
        <w:jc w:val="both"/>
      </w:pPr>
      <w:r>
        <w:rPr>
          <w:noProof/>
          <w:lang w:eastAsia="ru-RU"/>
        </w:rPr>
        <w:drawing>
          <wp:inline distT="0" distB="0" distL="0" distR="0">
            <wp:extent cx="5670749" cy="4253948"/>
            <wp:effectExtent l="0" t="0" r="6350" b="0"/>
            <wp:docPr id="10" name="Рисунок 10" descr="C:\Users\Ramziya\Desktop\Videos\Фото-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amziya\Desktop\Videos\Фото-001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65111" cy="4249719"/>
                    </a:xfrm>
                    <a:prstGeom prst="rect">
                      <a:avLst/>
                    </a:prstGeom>
                    <a:noFill/>
                    <a:ln>
                      <a:noFill/>
                    </a:ln>
                  </pic:spPr>
                </pic:pic>
              </a:graphicData>
            </a:graphic>
          </wp:inline>
        </w:drawing>
      </w:r>
    </w:p>
    <w:p w:rsidR="00EA6ABF" w:rsidRPr="006873B5" w:rsidRDefault="00EA6ABF" w:rsidP="006873B5">
      <w:pPr>
        <w:spacing w:after="0" w:line="240" w:lineRule="auto"/>
        <w:contextualSpacing/>
        <w:jc w:val="center"/>
        <w:rPr>
          <w:sz w:val="32"/>
          <w:szCs w:val="32"/>
        </w:rPr>
      </w:pPr>
      <w:r w:rsidRPr="006873B5">
        <w:rPr>
          <w:sz w:val="32"/>
          <w:szCs w:val="32"/>
        </w:rPr>
        <w:t>Аккуратно наклеиваем кружочки на корпус светофора.</w:t>
      </w:r>
    </w:p>
    <w:p w:rsidR="00383285" w:rsidRDefault="00383285">
      <w:pPr>
        <w:spacing w:after="0" w:line="240" w:lineRule="auto"/>
        <w:contextualSpacing/>
        <w:jc w:val="both"/>
      </w:pPr>
      <w:r>
        <w:rPr>
          <w:noProof/>
          <w:lang w:eastAsia="ru-RU"/>
        </w:rPr>
        <w:lastRenderedPageBreak/>
        <w:drawing>
          <wp:inline distT="0" distB="0" distL="0" distR="0">
            <wp:extent cx="5709037" cy="3824578"/>
            <wp:effectExtent l="0" t="0" r="6350" b="5080"/>
            <wp:docPr id="11" name="Рисунок 11" descr="C:\Users\Ramziya\Desktop\Videos\Фото-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amziya\Desktop\Videos\Фото-0008.jpg"/>
                    <pic:cNvPicPr>
                      <a:picLocks noChangeAspect="1" noChangeArrowheads="1"/>
                    </pic:cNvPicPr>
                  </pic:nvPicPr>
                  <pic:blipFill rotWithShape="1">
                    <a:blip r:embed="rId9">
                      <a:extLst>
                        <a:ext uri="{28A0092B-C50C-407E-A947-70E740481C1C}">
                          <a14:useLocalDpi xmlns:a14="http://schemas.microsoft.com/office/drawing/2010/main" val="0"/>
                        </a:ext>
                      </a:extLst>
                    </a:blip>
                    <a:srcRect l="-936" t="14260" r="9072"/>
                    <a:stretch/>
                  </pic:blipFill>
                  <pic:spPr bwMode="auto">
                    <a:xfrm>
                      <a:off x="0" y="0"/>
                      <a:ext cx="5703359" cy="3820774"/>
                    </a:xfrm>
                    <a:prstGeom prst="rect">
                      <a:avLst/>
                    </a:prstGeom>
                    <a:noFill/>
                    <a:ln>
                      <a:noFill/>
                    </a:ln>
                    <a:extLst>
                      <a:ext uri="{53640926-AAD7-44D8-BBD7-CCE9431645EC}">
                        <a14:shadowObscured xmlns:a14="http://schemas.microsoft.com/office/drawing/2010/main"/>
                      </a:ext>
                    </a:extLst>
                  </pic:spPr>
                </pic:pic>
              </a:graphicData>
            </a:graphic>
          </wp:inline>
        </w:drawing>
      </w:r>
    </w:p>
    <w:p w:rsidR="00EA6ABF" w:rsidRPr="006873B5" w:rsidRDefault="00EA6ABF" w:rsidP="006873B5">
      <w:pPr>
        <w:spacing w:after="0" w:line="240" w:lineRule="auto"/>
        <w:contextualSpacing/>
        <w:jc w:val="center"/>
        <w:rPr>
          <w:sz w:val="32"/>
          <w:szCs w:val="32"/>
        </w:rPr>
      </w:pPr>
      <w:r w:rsidRPr="006873B5">
        <w:rPr>
          <w:sz w:val="32"/>
          <w:szCs w:val="32"/>
        </w:rPr>
        <w:t>Вот какие у нас получилось светофоры.</w:t>
      </w:r>
    </w:p>
    <w:p w:rsidR="00EA6ABF" w:rsidRDefault="00EA6ABF">
      <w:pPr>
        <w:spacing w:after="0" w:line="240" w:lineRule="auto"/>
        <w:contextualSpacing/>
        <w:jc w:val="both"/>
      </w:pPr>
    </w:p>
    <w:p w:rsidR="00383285" w:rsidRDefault="00383285">
      <w:pPr>
        <w:spacing w:after="0" w:line="240" w:lineRule="auto"/>
        <w:contextualSpacing/>
        <w:jc w:val="both"/>
      </w:pPr>
      <w:r>
        <w:rPr>
          <w:noProof/>
          <w:lang w:eastAsia="ru-RU"/>
        </w:rPr>
        <w:drawing>
          <wp:inline distT="0" distB="0" distL="0" distR="0">
            <wp:extent cx="5709037" cy="3636577"/>
            <wp:effectExtent l="0" t="0" r="6350" b="2540"/>
            <wp:docPr id="12" name="Рисунок 12" descr="C:\Users\Ramziya\Desktop\Videos\Фото-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Ramziya\Desktop\Videos\Фото-0015.jpg"/>
                    <pic:cNvPicPr>
                      <a:picLocks noChangeAspect="1" noChangeArrowheads="1"/>
                    </pic:cNvPicPr>
                  </pic:nvPicPr>
                  <pic:blipFill rotWithShape="1">
                    <a:blip r:embed="rId10">
                      <a:extLst>
                        <a:ext uri="{28A0092B-C50C-407E-A947-70E740481C1C}">
                          <a14:useLocalDpi xmlns:a14="http://schemas.microsoft.com/office/drawing/2010/main" val="0"/>
                        </a:ext>
                      </a:extLst>
                    </a:blip>
                    <a:srcRect t="9091" b="8021"/>
                    <a:stretch/>
                  </pic:blipFill>
                  <pic:spPr bwMode="auto">
                    <a:xfrm>
                      <a:off x="0" y="0"/>
                      <a:ext cx="5703363" cy="3632963"/>
                    </a:xfrm>
                    <a:prstGeom prst="rect">
                      <a:avLst/>
                    </a:prstGeom>
                    <a:noFill/>
                    <a:ln>
                      <a:noFill/>
                    </a:ln>
                    <a:extLst>
                      <a:ext uri="{53640926-AAD7-44D8-BBD7-CCE9431645EC}">
                        <a14:shadowObscured xmlns:a14="http://schemas.microsoft.com/office/drawing/2010/main"/>
                      </a:ext>
                    </a:extLst>
                  </pic:spPr>
                </pic:pic>
              </a:graphicData>
            </a:graphic>
          </wp:inline>
        </w:drawing>
      </w:r>
    </w:p>
    <w:p w:rsidR="00383285" w:rsidRDefault="00383285">
      <w:pPr>
        <w:spacing w:after="0" w:line="240" w:lineRule="auto"/>
        <w:contextualSpacing/>
        <w:jc w:val="both"/>
      </w:pPr>
    </w:p>
    <w:p w:rsidR="00383285" w:rsidRPr="006873B5" w:rsidRDefault="006873B5">
      <w:pPr>
        <w:spacing w:after="0" w:line="240" w:lineRule="auto"/>
        <w:contextualSpacing/>
        <w:jc w:val="both"/>
        <w:rPr>
          <w:sz w:val="32"/>
          <w:szCs w:val="32"/>
        </w:rPr>
      </w:pPr>
      <w:r>
        <w:t xml:space="preserve">    </w:t>
      </w:r>
      <w:r w:rsidRPr="006873B5">
        <w:rPr>
          <w:sz w:val="32"/>
          <w:szCs w:val="32"/>
        </w:rPr>
        <w:t xml:space="preserve">    </w:t>
      </w:r>
      <w:r w:rsidR="00EA6ABF" w:rsidRPr="006873B5">
        <w:rPr>
          <w:sz w:val="32"/>
          <w:szCs w:val="32"/>
        </w:rPr>
        <w:t>Целая светофорная семья</w:t>
      </w:r>
      <w:r w:rsidRPr="006873B5">
        <w:rPr>
          <w:sz w:val="32"/>
          <w:szCs w:val="32"/>
        </w:rPr>
        <w:t xml:space="preserve"> готова</w:t>
      </w:r>
      <w:r w:rsidR="00EA6ABF" w:rsidRPr="006873B5">
        <w:rPr>
          <w:sz w:val="32"/>
          <w:szCs w:val="32"/>
        </w:rPr>
        <w:t xml:space="preserve"> к игре. Намного интере</w:t>
      </w:r>
      <w:r w:rsidR="003D1BFD">
        <w:rPr>
          <w:sz w:val="32"/>
          <w:szCs w:val="32"/>
        </w:rPr>
        <w:t>снее играть игрушками, сделанными</w:t>
      </w:r>
      <w:r w:rsidR="00EA6ABF" w:rsidRPr="006873B5">
        <w:rPr>
          <w:sz w:val="32"/>
          <w:szCs w:val="32"/>
        </w:rPr>
        <w:t xml:space="preserve"> </w:t>
      </w:r>
      <w:r w:rsidRPr="006873B5">
        <w:rPr>
          <w:sz w:val="32"/>
          <w:szCs w:val="32"/>
        </w:rPr>
        <w:t>своими</w:t>
      </w:r>
      <w:r w:rsidR="00EA6ABF" w:rsidRPr="006873B5">
        <w:rPr>
          <w:sz w:val="32"/>
          <w:szCs w:val="32"/>
        </w:rPr>
        <w:t xml:space="preserve"> руками. </w:t>
      </w:r>
      <w:r w:rsidRPr="006873B5">
        <w:rPr>
          <w:sz w:val="32"/>
          <w:szCs w:val="32"/>
        </w:rPr>
        <w:t>А через игру мы изучаем правила дорожного движения.</w:t>
      </w:r>
    </w:p>
    <w:sectPr w:rsidR="00383285" w:rsidRPr="006873B5" w:rsidSect="00FD3D54">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5F2"/>
    <w:rsid w:val="00125D65"/>
    <w:rsid w:val="00130424"/>
    <w:rsid w:val="002355F2"/>
    <w:rsid w:val="002C064E"/>
    <w:rsid w:val="00383285"/>
    <w:rsid w:val="003A635A"/>
    <w:rsid w:val="003D1BFD"/>
    <w:rsid w:val="006873B5"/>
    <w:rsid w:val="00894953"/>
    <w:rsid w:val="00CD56A6"/>
    <w:rsid w:val="00D24B6C"/>
    <w:rsid w:val="00EA6ABF"/>
    <w:rsid w:val="00FD3D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873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55F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355F2"/>
    <w:rPr>
      <w:rFonts w:ascii="Tahoma" w:hAnsi="Tahoma" w:cs="Tahoma"/>
      <w:sz w:val="16"/>
      <w:szCs w:val="16"/>
    </w:rPr>
  </w:style>
  <w:style w:type="character" w:customStyle="1" w:styleId="10">
    <w:name w:val="Заголовок 1 Знак"/>
    <w:basedOn w:val="a0"/>
    <w:link w:val="1"/>
    <w:uiPriority w:val="9"/>
    <w:rsid w:val="006873B5"/>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873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55F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355F2"/>
    <w:rPr>
      <w:rFonts w:ascii="Tahoma" w:hAnsi="Tahoma" w:cs="Tahoma"/>
      <w:sz w:val="16"/>
      <w:szCs w:val="16"/>
    </w:rPr>
  </w:style>
  <w:style w:type="character" w:customStyle="1" w:styleId="10">
    <w:name w:val="Заголовок 1 Знак"/>
    <w:basedOn w:val="a0"/>
    <w:link w:val="1"/>
    <w:uiPriority w:val="9"/>
    <w:rsid w:val="006873B5"/>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53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315</Words>
  <Characters>1802</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samoylova.rsh@hotmail.com</dc:creator>
  <cp:lastModifiedBy>Аксана</cp:lastModifiedBy>
  <cp:revision>9</cp:revision>
  <dcterms:created xsi:type="dcterms:W3CDTF">2014-08-28T16:37:00Z</dcterms:created>
  <dcterms:modified xsi:type="dcterms:W3CDTF">2014-12-10T05:40:00Z</dcterms:modified>
</cp:coreProperties>
</file>